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  <w:t>成都市龙泉驿区2021年上半年区级医院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  <w:t>公开招聘工作人员笔试考核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  <w:t>考生健康情况申报卡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  <w:t xml:space="preserve"> </w:t>
      </w:r>
    </w:p>
    <w:p>
      <w:pPr>
        <w:widowControl/>
        <w:spacing w:line="46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1.考前14天到现在，您是否有以下症状，请在相应的“□”中划“√”。 </w:t>
      </w:r>
    </w:p>
    <w:p>
      <w:pPr>
        <w:widowControl/>
        <w:spacing w:line="460" w:lineRule="exact"/>
        <w:ind w:firstLine="480" w:firstLineChars="1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48"/>
          <w:szCs w:val="48"/>
          <w:lang w:bidi="ar"/>
        </w:rPr>
        <w:t>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发热（≥37.3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bidi="ar"/>
        </w:rPr>
        <w:t>℃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）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咳嗽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嗓子痛（咽痛）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胸闷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呼吸困难 </w:t>
      </w:r>
    </w:p>
    <w:p>
      <w:pPr>
        <w:widowControl/>
        <w:spacing w:line="460" w:lineRule="exact"/>
        <w:ind w:firstLine="480" w:firstLineChars="1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48"/>
          <w:szCs w:val="48"/>
          <w:lang w:bidi="ar"/>
        </w:rPr>
        <w:t>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恶心呕吐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腹泻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其他症状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无上述症状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    </w:t>
      </w:r>
    </w:p>
    <w:p>
      <w:pPr>
        <w:widowControl/>
        <w:spacing w:line="46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2.考前14天是否是有过中高风险地区及重点地区旅居史？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48"/>
          <w:szCs w:val="48"/>
          <w:lang w:bidi="ar"/>
        </w:rPr>
        <w:t>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是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48"/>
          <w:szCs w:val="48"/>
          <w:lang w:bidi="ar"/>
        </w:rPr>
        <w:t>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否 </w:t>
      </w:r>
    </w:p>
    <w:p>
      <w:pPr>
        <w:widowControl/>
        <w:spacing w:line="460" w:lineRule="exact"/>
        <w:ind w:left="701" w:leftChars="267" w:hanging="140" w:hangingChars="5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3.考前14天内您是否曾与新冠肺炎确诊病例、疑似病例和无症状感染者有接触史？ </w:t>
      </w:r>
    </w:p>
    <w:p>
      <w:pPr>
        <w:widowControl/>
        <w:spacing w:line="46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是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否       若选择“是”，最后接触时间：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日 </w:t>
      </w:r>
    </w:p>
    <w:p>
      <w:pPr>
        <w:widowControl/>
        <w:spacing w:line="46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4.考前14天内您是否有过本地病例持续传播地区的旅居史？ </w:t>
      </w:r>
    </w:p>
    <w:p>
      <w:pPr>
        <w:widowControl/>
        <w:spacing w:line="46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是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否       若选择“是”，返蓉时间：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日 </w:t>
      </w:r>
    </w:p>
    <w:p>
      <w:pPr>
        <w:widowControl/>
        <w:spacing w:line="46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5.考前14天内您是否乘坐过疫情防控寻人车（班）次？</w:t>
      </w:r>
    </w:p>
    <w:p>
      <w:pPr>
        <w:widowControl/>
        <w:spacing w:line="46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是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否       </w:t>
      </w:r>
    </w:p>
    <w:p>
      <w:pPr>
        <w:widowControl/>
        <w:spacing w:line="46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6. 考前14天内您是否与有中高风险地区人员有接触史？</w:t>
      </w:r>
    </w:p>
    <w:p>
      <w:pPr>
        <w:widowControl/>
        <w:spacing w:line="46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是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否       </w:t>
      </w:r>
    </w:p>
    <w:p>
      <w:pPr>
        <w:widowControl/>
        <w:spacing w:line="46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若选择“是”，地区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        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最后接触时间：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日</w:t>
      </w:r>
    </w:p>
    <w:p>
      <w:pPr>
        <w:widowControl/>
        <w:spacing w:line="46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</w:pPr>
    </w:p>
    <w:p>
      <w:pPr>
        <w:widowControl/>
        <w:spacing w:line="46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我已阅知本申报卡所列事项，并确认以上申报内容准确真实。如有不实，本人愿意承担相关法律责任。</w:t>
      </w:r>
    </w:p>
    <w:p>
      <w:pPr>
        <w:widowControl/>
        <w:spacing w:line="460" w:lineRule="exact"/>
        <w:ind w:firstLine="555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</w:pPr>
    </w:p>
    <w:p>
      <w:pPr>
        <w:widowControl/>
        <w:spacing w:line="460" w:lineRule="exact"/>
        <w:ind w:firstLine="555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报考单位及岗位：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                                          </w:t>
      </w:r>
    </w:p>
    <w:p>
      <w:pPr>
        <w:widowControl/>
        <w:spacing w:line="460" w:lineRule="exact"/>
        <w:ind w:firstLine="555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</w:pPr>
    </w:p>
    <w:p>
      <w:pPr>
        <w:widowControl/>
        <w:spacing w:line="460" w:lineRule="exact"/>
        <w:ind w:firstLine="555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考生本人签字：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 联系电话：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E6430"/>
    <w:rsid w:val="6E9E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2021-06-30T10:53:00Z</dcterms:created>
  <dc:creator>ASUS</dc:creator>
  <cp:lastModifiedBy>ASUS</cp:lastModifiedBy>
  <dcterms:modified xsi:type="dcterms:W3CDTF">2021-06-30T10:55:27Z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